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BC1" w:rsidRDefault="00603BC1" w:rsidP="00603BC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D95220" w:rsidRDefault="00D95220" w:rsidP="00603BC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603BC1">
        <w:rPr>
          <w:rFonts w:ascii="Times New Roman" w:hAnsi="Times New Roman" w:cs="Times New Roman"/>
          <w:b/>
          <w:i/>
          <w:sz w:val="28"/>
          <w:szCs w:val="28"/>
          <w:lang w:val="kk-KZ"/>
        </w:rPr>
        <w:t>2020-2021 оқу жылындағы негізгі көрсеткіші</w:t>
      </w:r>
    </w:p>
    <w:p w:rsidR="00603BC1" w:rsidRPr="00603BC1" w:rsidRDefault="00603BC1" w:rsidP="00603BC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95220" w:rsidRPr="00603BC1" w:rsidTr="00603BC1">
        <w:tc>
          <w:tcPr>
            <w:tcW w:w="4785" w:type="dxa"/>
          </w:tcPr>
          <w:p w:rsidR="00D95220" w:rsidRPr="00603BC1" w:rsidRDefault="00D95220" w:rsidP="00603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03B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Көрсеткіштері</w:t>
            </w:r>
          </w:p>
        </w:tc>
        <w:tc>
          <w:tcPr>
            <w:tcW w:w="4786" w:type="dxa"/>
          </w:tcPr>
          <w:p w:rsidR="00D95220" w:rsidRPr="00603BC1" w:rsidRDefault="00D95220" w:rsidP="00603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03B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2020-2021 оқу жылы</w:t>
            </w:r>
          </w:p>
        </w:tc>
      </w:tr>
      <w:tr w:rsidR="00D95220" w:rsidRPr="00603BC1" w:rsidTr="00603BC1">
        <w:tc>
          <w:tcPr>
            <w:tcW w:w="4785" w:type="dxa"/>
          </w:tcPr>
          <w:p w:rsidR="00D95220" w:rsidRPr="00603BC1" w:rsidRDefault="00D95220" w:rsidP="00603B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3B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 қоры</w:t>
            </w:r>
          </w:p>
        </w:tc>
        <w:tc>
          <w:tcPr>
            <w:tcW w:w="4786" w:type="dxa"/>
          </w:tcPr>
          <w:p w:rsidR="00D95220" w:rsidRPr="00603BC1" w:rsidRDefault="00D95220" w:rsidP="00603B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3B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5624</w:t>
            </w:r>
          </w:p>
        </w:tc>
      </w:tr>
      <w:tr w:rsidR="00D95220" w:rsidRPr="00603BC1" w:rsidTr="00603BC1">
        <w:tc>
          <w:tcPr>
            <w:tcW w:w="4785" w:type="dxa"/>
          </w:tcPr>
          <w:p w:rsidR="00D95220" w:rsidRPr="00603BC1" w:rsidRDefault="00D95220" w:rsidP="00603B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3B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 қоры</w:t>
            </w:r>
          </w:p>
        </w:tc>
        <w:tc>
          <w:tcPr>
            <w:tcW w:w="4786" w:type="dxa"/>
          </w:tcPr>
          <w:p w:rsidR="00D95220" w:rsidRPr="00603BC1" w:rsidRDefault="00D95220" w:rsidP="00603B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3B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4657</w:t>
            </w:r>
          </w:p>
        </w:tc>
      </w:tr>
      <w:tr w:rsidR="00D95220" w:rsidRPr="00603BC1" w:rsidTr="00603BC1">
        <w:tc>
          <w:tcPr>
            <w:tcW w:w="4785" w:type="dxa"/>
          </w:tcPr>
          <w:p w:rsidR="00D95220" w:rsidRPr="00603BC1" w:rsidRDefault="00D95220" w:rsidP="00603B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3B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</w:t>
            </w:r>
          </w:p>
        </w:tc>
        <w:tc>
          <w:tcPr>
            <w:tcW w:w="4786" w:type="dxa"/>
          </w:tcPr>
          <w:p w:rsidR="00D95220" w:rsidRPr="00603BC1" w:rsidRDefault="00D95220" w:rsidP="00603B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3B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971</w:t>
            </w:r>
          </w:p>
        </w:tc>
      </w:tr>
      <w:tr w:rsidR="00D95220" w:rsidRPr="00603BC1" w:rsidTr="00603BC1">
        <w:tc>
          <w:tcPr>
            <w:tcW w:w="4785" w:type="dxa"/>
          </w:tcPr>
          <w:p w:rsidR="00D95220" w:rsidRPr="00603BC1" w:rsidRDefault="00D95220" w:rsidP="00603B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3B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Оқырмандар саны</w:t>
            </w:r>
          </w:p>
        </w:tc>
        <w:tc>
          <w:tcPr>
            <w:tcW w:w="4786" w:type="dxa"/>
          </w:tcPr>
          <w:p w:rsidR="00D95220" w:rsidRPr="00603BC1" w:rsidRDefault="00D95220" w:rsidP="00603B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3B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D95220" w:rsidRPr="00603BC1" w:rsidTr="00603BC1">
        <w:tc>
          <w:tcPr>
            <w:tcW w:w="4785" w:type="dxa"/>
          </w:tcPr>
          <w:p w:rsidR="00D95220" w:rsidRPr="00603BC1" w:rsidRDefault="00D95220" w:rsidP="00603B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3B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Келушілер саны</w:t>
            </w:r>
          </w:p>
        </w:tc>
        <w:tc>
          <w:tcPr>
            <w:tcW w:w="4786" w:type="dxa"/>
          </w:tcPr>
          <w:p w:rsidR="00D95220" w:rsidRPr="00603BC1" w:rsidRDefault="00603BC1" w:rsidP="00603B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3B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312</w:t>
            </w:r>
          </w:p>
        </w:tc>
      </w:tr>
      <w:tr w:rsidR="00D95220" w:rsidRPr="00603BC1" w:rsidTr="00603BC1">
        <w:tc>
          <w:tcPr>
            <w:tcW w:w="4785" w:type="dxa"/>
          </w:tcPr>
          <w:p w:rsidR="00D95220" w:rsidRPr="00603BC1" w:rsidRDefault="00D95220" w:rsidP="00603B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3B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 берілімі</w:t>
            </w:r>
          </w:p>
        </w:tc>
        <w:tc>
          <w:tcPr>
            <w:tcW w:w="4786" w:type="dxa"/>
          </w:tcPr>
          <w:p w:rsidR="00D95220" w:rsidRPr="00603BC1" w:rsidRDefault="00603BC1" w:rsidP="00603B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3B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550</w:t>
            </w:r>
          </w:p>
        </w:tc>
      </w:tr>
      <w:tr w:rsidR="00D95220" w:rsidRPr="00603BC1" w:rsidTr="00603BC1">
        <w:tc>
          <w:tcPr>
            <w:tcW w:w="4785" w:type="dxa"/>
          </w:tcPr>
          <w:p w:rsidR="00D95220" w:rsidRPr="00603BC1" w:rsidRDefault="00D95220" w:rsidP="00603B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3B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Оқылым </w:t>
            </w:r>
          </w:p>
        </w:tc>
        <w:tc>
          <w:tcPr>
            <w:tcW w:w="4786" w:type="dxa"/>
          </w:tcPr>
          <w:p w:rsidR="00D95220" w:rsidRPr="00603BC1" w:rsidRDefault="00603BC1" w:rsidP="00603B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3B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D95220" w:rsidRPr="00603BC1" w:rsidTr="00603BC1">
        <w:tc>
          <w:tcPr>
            <w:tcW w:w="4785" w:type="dxa"/>
          </w:tcPr>
          <w:p w:rsidR="00D95220" w:rsidRPr="00603BC1" w:rsidRDefault="00D95220" w:rsidP="00603B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3B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 айналымы</w:t>
            </w:r>
          </w:p>
        </w:tc>
        <w:tc>
          <w:tcPr>
            <w:tcW w:w="4786" w:type="dxa"/>
          </w:tcPr>
          <w:p w:rsidR="00D95220" w:rsidRPr="00603BC1" w:rsidRDefault="00603BC1" w:rsidP="00603B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3B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312</w:t>
            </w:r>
          </w:p>
        </w:tc>
      </w:tr>
      <w:tr w:rsidR="00D95220" w:rsidRPr="00603BC1" w:rsidTr="00603BC1">
        <w:tc>
          <w:tcPr>
            <w:tcW w:w="4785" w:type="dxa"/>
          </w:tcPr>
          <w:p w:rsidR="00D95220" w:rsidRPr="00603BC1" w:rsidRDefault="00D95220" w:rsidP="00603B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3B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Кітаппен қамтылуы</w:t>
            </w:r>
          </w:p>
        </w:tc>
        <w:tc>
          <w:tcPr>
            <w:tcW w:w="4786" w:type="dxa"/>
          </w:tcPr>
          <w:p w:rsidR="00D95220" w:rsidRPr="00603BC1" w:rsidRDefault="00603BC1" w:rsidP="00603B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3B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550</w:t>
            </w:r>
          </w:p>
        </w:tc>
      </w:tr>
    </w:tbl>
    <w:p w:rsidR="00D95220" w:rsidRPr="00603BC1" w:rsidRDefault="00D95220" w:rsidP="00D9522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5220" w:rsidRDefault="00D95220" w:rsidP="00D9522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03BC1">
        <w:rPr>
          <w:rFonts w:ascii="Times New Roman" w:hAnsi="Times New Roman" w:cs="Times New Roman"/>
          <w:sz w:val="28"/>
          <w:szCs w:val="28"/>
          <w:lang w:val="kk-KZ"/>
        </w:rPr>
        <w:t>Мектеп кітапханасындағы кітап қорының өсу деңгейі</w:t>
      </w:r>
    </w:p>
    <w:p w:rsidR="00603BC1" w:rsidRDefault="00603BC1" w:rsidP="00D9522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03BC1" w:rsidRDefault="00603BC1" w:rsidP="00D9522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03BC1">
        <w:rPr>
          <w:rFonts w:ascii="Times New Roman" w:hAnsi="Times New Roman" w:cs="Times New Roman"/>
          <w:sz w:val="28"/>
          <w:szCs w:val="28"/>
          <w:lang w:val="kk-KZ"/>
        </w:rPr>
        <w:drawing>
          <wp:inline distT="0" distB="0" distL="0" distR="0">
            <wp:extent cx="6156667" cy="4445391"/>
            <wp:effectExtent l="19050" t="0" r="15533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603BC1" w:rsidRPr="00603BC1" w:rsidRDefault="00603BC1" w:rsidP="00D9522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D08A5" w:rsidRPr="00603BC1" w:rsidRDefault="005D08A5">
      <w:pPr>
        <w:rPr>
          <w:rFonts w:ascii="Times New Roman" w:hAnsi="Times New Roman" w:cs="Times New Roman"/>
          <w:lang w:val="kk-KZ"/>
        </w:rPr>
      </w:pPr>
    </w:p>
    <w:sectPr w:rsidR="005D08A5" w:rsidRPr="00603BC1" w:rsidSect="00CB7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D95220"/>
    <w:rsid w:val="005D08A5"/>
    <w:rsid w:val="00603BC1"/>
    <w:rsid w:val="00A85B0D"/>
    <w:rsid w:val="00CB78F6"/>
    <w:rsid w:val="00D95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2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3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3B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01\Desktop\&#1043;&#1059;&#1051;&#1044;&#1040;&#1059;&#1056;&#1045;&#1053;\&#1045;&#1187;&#1073;&#1077;&#1082;&#1090;&#1091;%20&#1057;&#1040;&#1049;&#1058;%20&#1084;&#1072;&#1090;&#1077;&#1088;&#1080;&#1072;&#1083;&#1076;&#1072;&#1088;&#1099;\&#1050;&#1110;&#1090;&#1072;&#1087;&#1093;&#1072;&#1085;&#1072;%20&#1179;&#1099;&#1079;&#1084;&#1077;&#1090;&#1110;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2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2020-2021 оқу жылындағы  кітапханадағы  кітап қорының өсу деңгейі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Sheet1!$D$5</c:f>
              <c:strCache>
                <c:ptCount val="1"/>
                <c:pt idx="0">
                  <c:v>2020-2021 оқу жылы</c:v>
                </c:pt>
              </c:strCache>
            </c:strRef>
          </c:tx>
          <c:cat>
            <c:strRef>
              <c:f>Sheet1!$C$6:$C$14</c:f>
              <c:strCache>
                <c:ptCount val="9"/>
                <c:pt idx="0">
                  <c:v>Кітапхана қоры</c:v>
                </c:pt>
                <c:pt idx="1">
                  <c:v>Оқулық қоры</c:v>
                </c:pt>
                <c:pt idx="2">
                  <c:v>Көркем әдебиет</c:v>
                </c:pt>
                <c:pt idx="3">
                  <c:v>Оқырмандар саны</c:v>
                </c:pt>
                <c:pt idx="4">
                  <c:v>Келушілер саны</c:v>
                </c:pt>
                <c:pt idx="5">
                  <c:v>Кітап берілімі</c:v>
                </c:pt>
                <c:pt idx="6">
                  <c:v>Оқылым </c:v>
                </c:pt>
                <c:pt idx="7">
                  <c:v>Қор айналымы</c:v>
                </c:pt>
                <c:pt idx="8">
                  <c:v>Кітаппен қамтылуы</c:v>
                </c:pt>
              </c:strCache>
            </c:strRef>
          </c:cat>
          <c:val>
            <c:numRef>
              <c:f>Sheet1!$D$6:$D$14</c:f>
              <c:numCache>
                <c:formatCode>General</c:formatCode>
                <c:ptCount val="9"/>
                <c:pt idx="0">
                  <c:v>5624</c:v>
                </c:pt>
                <c:pt idx="1">
                  <c:v>4657</c:v>
                </c:pt>
                <c:pt idx="2">
                  <c:v>971</c:v>
                </c:pt>
                <c:pt idx="3">
                  <c:v>100</c:v>
                </c:pt>
                <c:pt idx="4">
                  <c:v>312</c:v>
                </c:pt>
                <c:pt idx="5">
                  <c:v>550</c:v>
                </c:pt>
                <c:pt idx="6">
                  <c:v>100</c:v>
                </c:pt>
                <c:pt idx="7">
                  <c:v>312</c:v>
                </c:pt>
                <c:pt idx="8">
                  <c:v>550</c:v>
                </c:pt>
              </c:numCache>
            </c:numRef>
          </c:val>
        </c:ser>
        <c:axId val="184789632"/>
        <c:axId val="185164160"/>
      </c:barChart>
      <c:catAx>
        <c:axId val="184789632"/>
        <c:scaling>
          <c:orientation val="minMax"/>
        </c:scaling>
        <c:axPos val="b"/>
        <c:majorTickMark val="none"/>
        <c:tickLblPos val="nextTo"/>
        <c:crossAx val="185164160"/>
        <c:crosses val="autoZero"/>
        <c:auto val="1"/>
        <c:lblAlgn val="ctr"/>
        <c:lblOffset val="100"/>
      </c:catAx>
      <c:valAx>
        <c:axId val="18516416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8478963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01</cp:lastModifiedBy>
  <cp:revision>1</cp:revision>
  <dcterms:created xsi:type="dcterms:W3CDTF">2021-04-20T10:07:00Z</dcterms:created>
  <dcterms:modified xsi:type="dcterms:W3CDTF">2021-04-20T09:54:00Z</dcterms:modified>
</cp:coreProperties>
</file>